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52" w:rsidRPr="008B6BC8" w:rsidRDefault="00D73B52" w:rsidP="008B6B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B6A94" w:rsidRPr="008B6BC8" w:rsidRDefault="002774E5" w:rsidP="008B6BC8">
      <w:pPr>
        <w:pStyle w:val="Style2"/>
        <w:widowControl/>
        <w:ind w:firstLine="720"/>
        <w:jc w:val="center"/>
        <w:rPr>
          <w:rStyle w:val="FontStyle11"/>
          <w:rFonts w:eastAsiaTheme="minorHAnsi"/>
          <w:sz w:val="28"/>
          <w:szCs w:val="28"/>
          <w:u w:val="single"/>
          <w:lang w:eastAsia="en-US"/>
        </w:rPr>
      </w:pPr>
      <w:bookmarkStart w:id="0" w:name="_GoBack"/>
      <w:r w:rsidRPr="008B6BC8">
        <w:rPr>
          <w:rStyle w:val="FontStyle11"/>
          <w:rFonts w:eastAsiaTheme="minorHAnsi"/>
          <w:sz w:val="28"/>
          <w:szCs w:val="28"/>
          <w:u w:val="single"/>
          <w:lang w:eastAsia="en-US"/>
        </w:rPr>
        <w:t xml:space="preserve">DUYURU: </w:t>
      </w:r>
      <w:r w:rsidR="00B269BC">
        <w:rPr>
          <w:rStyle w:val="FontStyle11"/>
          <w:rFonts w:eastAsiaTheme="minorHAnsi"/>
          <w:sz w:val="28"/>
          <w:szCs w:val="28"/>
          <w:u w:val="single"/>
          <w:lang w:eastAsia="en-US"/>
        </w:rPr>
        <w:t>0</w:t>
      </w:r>
      <w:r w:rsidR="00D451B4">
        <w:rPr>
          <w:rStyle w:val="FontStyle11"/>
          <w:rFonts w:eastAsiaTheme="minorHAnsi"/>
          <w:sz w:val="28"/>
          <w:szCs w:val="28"/>
          <w:u w:val="single"/>
          <w:lang w:eastAsia="en-US"/>
        </w:rPr>
        <w:t>7</w:t>
      </w:r>
      <w:r w:rsidR="00B269BC">
        <w:rPr>
          <w:rStyle w:val="FontStyle11"/>
          <w:rFonts w:eastAsiaTheme="minorHAnsi"/>
          <w:sz w:val="28"/>
          <w:szCs w:val="28"/>
          <w:u w:val="single"/>
          <w:lang w:eastAsia="en-US"/>
        </w:rPr>
        <w:t>.03</w:t>
      </w:r>
      <w:r w:rsidRPr="008B6BC8">
        <w:rPr>
          <w:rStyle w:val="FontStyle11"/>
          <w:rFonts w:eastAsiaTheme="minorHAnsi"/>
          <w:sz w:val="28"/>
          <w:szCs w:val="28"/>
          <w:u w:val="single"/>
          <w:lang w:eastAsia="en-US"/>
        </w:rPr>
        <w:t>.2019/</w:t>
      </w:r>
      <w:r w:rsidR="00F578C8">
        <w:rPr>
          <w:rStyle w:val="FontStyle11"/>
          <w:rFonts w:eastAsiaTheme="minorHAnsi"/>
          <w:sz w:val="28"/>
          <w:szCs w:val="28"/>
          <w:u w:val="single"/>
          <w:lang w:eastAsia="en-US"/>
        </w:rPr>
        <w:t>1</w:t>
      </w:r>
      <w:r w:rsidR="00946DC3">
        <w:rPr>
          <w:rStyle w:val="FontStyle11"/>
          <w:rFonts w:eastAsiaTheme="minorHAnsi"/>
          <w:sz w:val="28"/>
          <w:szCs w:val="28"/>
          <w:u w:val="single"/>
          <w:lang w:eastAsia="en-US"/>
        </w:rPr>
        <w:t>5</w:t>
      </w:r>
    </w:p>
    <w:p w:rsidR="002774E5" w:rsidRDefault="002774E5" w:rsidP="008B6BC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946DC3" w:rsidRPr="00946DC3" w:rsidRDefault="00946DC3" w:rsidP="00946DC3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946DC3">
        <w:rPr>
          <w:rFonts w:ascii="Times New Roman" w:hAnsi="Times New Roman" w:cs="Times New Roman"/>
          <w:sz w:val="24"/>
          <w:szCs w:val="24"/>
          <w:lang w:eastAsia="tr-TR"/>
        </w:rPr>
        <w:t xml:space="preserve">Sosyal Güvenlik Kurumu Başkanlığı Sigorta Primleri Genel Müdürlüğünce, arabuluculuk faaliyeti sonucu anlaşma sağlanması halinde fesih tarihinin belirlenmesine ilişkin 28.02.2019 tarih ve </w:t>
      </w:r>
      <w:proofErr w:type="gramStart"/>
      <w:r w:rsidRPr="00946DC3">
        <w:rPr>
          <w:rFonts w:ascii="Times New Roman" w:hAnsi="Times New Roman" w:cs="Times New Roman"/>
          <w:sz w:val="24"/>
          <w:szCs w:val="24"/>
          <w:lang w:eastAsia="tr-TR"/>
        </w:rPr>
        <w:t>51592363</w:t>
      </w:r>
      <w:proofErr w:type="gramEnd"/>
      <w:r w:rsidRPr="00946DC3">
        <w:rPr>
          <w:rFonts w:ascii="Times New Roman" w:hAnsi="Times New Roman" w:cs="Times New Roman"/>
          <w:sz w:val="24"/>
          <w:szCs w:val="24"/>
          <w:lang w:eastAsia="tr-TR"/>
        </w:rPr>
        <w:t xml:space="preserve"> sa</w:t>
      </w:r>
      <w:r>
        <w:rPr>
          <w:rFonts w:ascii="Times New Roman" w:hAnsi="Times New Roman" w:cs="Times New Roman"/>
          <w:sz w:val="24"/>
          <w:szCs w:val="24"/>
          <w:lang w:eastAsia="tr-TR"/>
        </w:rPr>
        <w:t>yılı Genel Yazı yayımlanmıştır.</w:t>
      </w:r>
    </w:p>
    <w:p w:rsidR="00D451B4" w:rsidRDefault="00946DC3" w:rsidP="00946DC3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 w:rsidRPr="00946DC3">
        <w:rPr>
          <w:rFonts w:ascii="Times New Roman" w:hAnsi="Times New Roman" w:cs="Times New Roman"/>
          <w:sz w:val="24"/>
          <w:szCs w:val="24"/>
          <w:lang w:eastAsia="tr-TR"/>
        </w:rPr>
        <w:t xml:space="preserve">Buna göre, iş akdinin feshinde arabulucuya başvurulduğunda, arabuluculuk faaliyeti sonunda işçinin işe başlatılmaması hususunda tarafların anlaşmaya varması halinde; arabuluculuk sözleşmesinin işe iade anlamına gelmeyeceğinden, bu kapsamda işçiye ödenecek bir bedel varsa bu bedelin de en çok 4 aya kadar verilebilen boşta geçen süreye ilişkin ücret (4857 sayılı İş Kanununun 21 inci maddesi kapsamında) olmayacağından işverenin </w:t>
      </w:r>
      <w:proofErr w:type="spellStart"/>
      <w:r w:rsidRPr="00946DC3">
        <w:rPr>
          <w:rFonts w:ascii="Times New Roman" w:hAnsi="Times New Roman" w:cs="Times New Roman"/>
          <w:sz w:val="24"/>
          <w:szCs w:val="24"/>
          <w:lang w:eastAsia="tr-TR"/>
        </w:rPr>
        <w:t>SGK’ye</w:t>
      </w:r>
      <w:proofErr w:type="spellEnd"/>
      <w:r w:rsidRPr="00946DC3">
        <w:rPr>
          <w:rFonts w:ascii="Times New Roman" w:hAnsi="Times New Roman" w:cs="Times New Roman"/>
          <w:sz w:val="24"/>
          <w:szCs w:val="24"/>
          <w:lang w:eastAsia="tr-TR"/>
        </w:rPr>
        <w:t xml:space="preserve"> geriye yönelik belge verme ve prim ödeme yükümlülüğü bulunmamaktadır.</w:t>
      </w:r>
      <w:proofErr w:type="gramEnd"/>
    </w:p>
    <w:bookmarkEnd w:id="0"/>
    <w:p w:rsidR="00946DC3" w:rsidRDefault="00946DC3" w:rsidP="00946DC3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46DC3" w:rsidRDefault="00946DC3" w:rsidP="008B6BC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73B52" w:rsidRPr="008B6BC8" w:rsidRDefault="00D73B52" w:rsidP="008B6BC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8B6BC8">
        <w:rPr>
          <w:rFonts w:ascii="Times New Roman" w:hAnsi="Times New Roman" w:cs="Times New Roman"/>
          <w:sz w:val="24"/>
          <w:szCs w:val="24"/>
          <w:lang w:eastAsia="tr-TR"/>
        </w:rPr>
        <w:t>Saygılarımızla.</w:t>
      </w:r>
    </w:p>
    <w:p w:rsidR="00D73B52" w:rsidRPr="008B6BC8" w:rsidRDefault="00D73B52" w:rsidP="008B6BC8">
      <w:pPr>
        <w:pStyle w:val="Style3"/>
        <w:widowControl/>
        <w:spacing w:line="240" w:lineRule="auto"/>
        <w:ind w:firstLine="708"/>
        <w:rPr>
          <w:rStyle w:val="FontStyle14"/>
          <w:b/>
          <w:color w:val="auto"/>
          <w:sz w:val="24"/>
          <w:szCs w:val="24"/>
        </w:rPr>
      </w:pPr>
    </w:p>
    <w:p w:rsidR="00D73B52" w:rsidRPr="008B6BC8" w:rsidRDefault="00D73B52" w:rsidP="008B6BC8">
      <w:pPr>
        <w:pStyle w:val="Style3"/>
        <w:widowControl/>
        <w:spacing w:line="240" w:lineRule="auto"/>
        <w:ind w:firstLine="708"/>
        <w:rPr>
          <w:i/>
        </w:rPr>
      </w:pPr>
      <w:r w:rsidRPr="008B6BC8">
        <w:rPr>
          <w:rStyle w:val="FontStyle14"/>
          <w:b/>
          <w:color w:val="auto"/>
          <w:sz w:val="24"/>
          <w:szCs w:val="24"/>
        </w:rPr>
        <w:t>LINEAR DENETİM VE YEMİNLİ MALİ MÜŞAVİRLİK LTD. ŞTİ.</w:t>
      </w:r>
    </w:p>
    <w:p w:rsidR="00E375AF" w:rsidRPr="008B6BC8" w:rsidRDefault="00E375AF" w:rsidP="008B6BC8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E375AF" w:rsidRPr="008B6BC8" w:rsidRDefault="00E375AF" w:rsidP="008B6BC8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E375AF" w:rsidRPr="008B6B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A6C" w:rsidRDefault="00EA4A6C" w:rsidP="00D73B52">
      <w:pPr>
        <w:spacing w:after="0" w:line="240" w:lineRule="auto"/>
      </w:pPr>
      <w:r>
        <w:separator/>
      </w:r>
    </w:p>
  </w:endnote>
  <w:endnote w:type="continuationSeparator" w:id="0">
    <w:p w:rsidR="00EA4A6C" w:rsidRDefault="00EA4A6C" w:rsidP="00D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6C" w:rsidRDefault="00EA4A6C" w:rsidP="00D73B52">
      <w:pPr>
        <w:spacing w:after="0" w:line="240" w:lineRule="auto"/>
      </w:pPr>
      <w:r>
        <w:separator/>
      </w:r>
    </w:p>
  </w:footnote>
  <w:footnote w:type="continuationSeparator" w:id="0">
    <w:p w:rsidR="00EA4A6C" w:rsidRDefault="00EA4A6C" w:rsidP="00D7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52" w:rsidRDefault="00D73B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F58A0C" wp14:editId="04BDBA91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7562850" cy="1370965"/>
          <wp:effectExtent l="0" t="0" r="0" b="63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1EB"/>
    <w:multiLevelType w:val="hybridMultilevel"/>
    <w:tmpl w:val="8EAE24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77AF0"/>
    <w:multiLevelType w:val="hybridMultilevel"/>
    <w:tmpl w:val="B4D2554A"/>
    <w:lvl w:ilvl="0" w:tplc="7FDA56A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296B"/>
    <w:multiLevelType w:val="multilevel"/>
    <w:tmpl w:val="70E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3178A8"/>
    <w:multiLevelType w:val="multilevel"/>
    <w:tmpl w:val="19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1294B"/>
    <w:multiLevelType w:val="multilevel"/>
    <w:tmpl w:val="B14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EF29B7"/>
    <w:multiLevelType w:val="hybridMultilevel"/>
    <w:tmpl w:val="F3D03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60A7A"/>
    <w:multiLevelType w:val="hybridMultilevel"/>
    <w:tmpl w:val="77BE3062"/>
    <w:lvl w:ilvl="0" w:tplc="F1EEF8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B1093"/>
    <w:multiLevelType w:val="multilevel"/>
    <w:tmpl w:val="208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F17B66"/>
    <w:multiLevelType w:val="hybridMultilevel"/>
    <w:tmpl w:val="D1A8D1A0"/>
    <w:lvl w:ilvl="0" w:tplc="938029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5767D"/>
    <w:multiLevelType w:val="hybridMultilevel"/>
    <w:tmpl w:val="D08626E8"/>
    <w:lvl w:ilvl="0" w:tplc="7D7C98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A132B"/>
    <w:multiLevelType w:val="multilevel"/>
    <w:tmpl w:val="2E7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CD5"/>
    <w:multiLevelType w:val="hybridMultilevel"/>
    <w:tmpl w:val="190C2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436F7"/>
    <w:multiLevelType w:val="hybridMultilevel"/>
    <w:tmpl w:val="1CFAE7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0232B"/>
    <w:multiLevelType w:val="hybridMultilevel"/>
    <w:tmpl w:val="0D7EDF34"/>
    <w:lvl w:ilvl="0" w:tplc="D6C4D8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B4947"/>
    <w:multiLevelType w:val="hybridMultilevel"/>
    <w:tmpl w:val="0E5E7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06806"/>
    <w:multiLevelType w:val="hybridMultilevel"/>
    <w:tmpl w:val="9E5466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A24F8"/>
    <w:multiLevelType w:val="hybridMultilevel"/>
    <w:tmpl w:val="0FBE63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75319"/>
    <w:multiLevelType w:val="multilevel"/>
    <w:tmpl w:val="50C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14"/>
  </w:num>
  <w:num w:numId="13">
    <w:abstractNumId w:val="17"/>
  </w:num>
  <w:num w:numId="14">
    <w:abstractNumId w:val="17"/>
  </w:num>
  <w:num w:numId="15">
    <w:abstractNumId w:val="12"/>
  </w:num>
  <w:num w:numId="16">
    <w:abstractNumId w:val="6"/>
  </w:num>
  <w:num w:numId="17">
    <w:abstractNumId w:val="13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E4"/>
    <w:rsid w:val="00055539"/>
    <w:rsid w:val="000858E2"/>
    <w:rsid w:val="000A6004"/>
    <w:rsid w:val="000B3D19"/>
    <w:rsid w:val="000E6351"/>
    <w:rsid w:val="00104AC2"/>
    <w:rsid w:val="00121393"/>
    <w:rsid w:val="00130DF1"/>
    <w:rsid w:val="001407BB"/>
    <w:rsid w:val="001B326A"/>
    <w:rsid w:val="001C5A82"/>
    <w:rsid w:val="001E624E"/>
    <w:rsid w:val="0021179C"/>
    <w:rsid w:val="00216AD7"/>
    <w:rsid w:val="0023275B"/>
    <w:rsid w:val="00275286"/>
    <w:rsid w:val="002774E5"/>
    <w:rsid w:val="002907D2"/>
    <w:rsid w:val="00294573"/>
    <w:rsid w:val="002A10B0"/>
    <w:rsid w:val="002D76DA"/>
    <w:rsid w:val="002E041A"/>
    <w:rsid w:val="003221E7"/>
    <w:rsid w:val="003242FE"/>
    <w:rsid w:val="003C71E4"/>
    <w:rsid w:val="0043264D"/>
    <w:rsid w:val="004A5ED9"/>
    <w:rsid w:val="004B4753"/>
    <w:rsid w:val="004E5274"/>
    <w:rsid w:val="00504914"/>
    <w:rsid w:val="00516B65"/>
    <w:rsid w:val="00545D69"/>
    <w:rsid w:val="005505E8"/>
    <w:rsid w:val="005A167D"/>
    <w:rsid w:val="005C5615"/>
    <w:rsid w:val="006349E7"/>
    <w:rsid w:val="00635C23"/>
    <w:rsid w:val="0068190A"/>
    <w:rsid w:val="006C19C0"/>
    <w:rsid w:val="006C60C4"/>
    <w:rsid w:val="006D6662"/>
    <w:rsid w:val="006F6242"/>
    <w:rsid w:val="007A034A"/>
    <w:rsid w:val="007A10A4"/>
    <w:rsid w:val="007B6A94"/>
    <w:rsid w:val="00807C9B"/>
    <w:rsid w:val="00870D07"/>
    <w:rsid w:val="00875C73"/>
    <w:rsid w:val="008B6BC8"/>
    <w:rsid w:val="008E7B5F"/>
    <w:rsid w:val="008F2114"/>
    <w:rsid w:val="00914252"/>
    <w:rsid w:val="00946DC3"/>
    <w:rsid w:val="0097290E"/>
    <w:rsid w:val="009D1A74"/>
    <w:rsid w:val="00A24B71"/>
    <w:rsid w:val="00A76197"/>
    <w:rsid w:val="00A852BC"/>
    <w:rsid w:val="00AB250E"/>
    <w:rsid w:val="00AC3729"/>
    <w:rsid w:val="00AD0C5A"/>
    <w:rsid w:val="00B269BC"/>
    <w:rsid w:val="00B62D8A"/>
    <w:rsid w:val="00B63E99"/>
    <w:rsid w:val="00BB76A9"/>
    <w:rsid w:val="00BC74D1"/>
    <w:rsid w:val="00BE08A0"/>
    <w:rsid w:val="00BE20BF"/>
    <w:rsid w:val="00C11148"/>
    <w:rsid w:val="00C358D2"/>
    <w:rsid w:val="00C35E11"/>
    <w:rsid w:val="00C52CFF"/>
    <w:rsid w:val="00C73484"/>
    <w:rsid w:val="00C8449C"/>
    <w:rsid w:val="00CA3A66"/>
    <w:rsid w:val="00D11FCA"/>
    <w:rsid w:val="00D13E4D"/>
    <w:rsid w:val="00D21CCB"/>
    <w:rsid w:val="00D3591D"/>
    <w:rsid w:val="00D451B4"/>
    <w:rsid w:val="00D73B52"/>
    <w:rsid w:val="00DE023A"/>
    <w:rsid w:val="00E131B3"/>
    <w:rsid w:val="00E375AF"/>
    <w:rsid w:val="00E8497E"/>
    <w:rsid w:val="00EA4A6C"/>
    <w:rsid w:val="00EC486C"/>
    <w:rsid w:val="00ED154C"/>
    <w:rsid w:val="00F0529F"/>
    <w:rsid w:val="00F1060F"/>
    <w:rsid w:val="00F27A9F"/>
    <w:rsid w:val="00F578C8"/>
    <w:rsid w:val="00FB35F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ozkan</cp:lastModifiedBy>
  <cp:revision>57</cp:revision>
  <dcterms:created xsi:type="dcterms:W3CDTF">2018-11-07T15:13:00Z</dcterms:created>
  <dcterms:modified xsi:type="dcterms:W3CDTF">2019-03-07T09:21:00Z</dcterms:modified>
</cp:coreProperties>
</file>